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3EDBE" w14:textId="77777777" w:rsidR="007F2FB7" w:rsidRPr="007F2FB7" w:rsidRDefault="007F2FB7" w:rsidP="007F2FB7">
      <w:pPr>
        <w:shd w:val="clear" w:color="auto" w:fill="FFFFFF"/>
        <w:spacing w:after="0" w:line="240" w:lineRule="auto"/>
        <w:ind w:right="240"/>
        <w:jc w:val="both"/>
        <w:rPr>
          <w:rFonts w:ascii="Neo Sans Pro" w:eastAsia="Times New Roman" w:hAnsi="Neo Sans Pro" w:cs="Arial"/>
          <w:b/>
          <w:sz w:val="24"/>
          <w:szCs w:val="24"/>
          <w:lang w:val="es-ES_tradnl"/>
        </w:rPr>
      </w:pPr>
      <w:r w:rsidRPr="007F2FB7">
        <w:rPr>
          <w:rFonts w:ascii="Neo Sans Pro" w:eastAsia="Times New Roman" w:hAnsi="Neo Sans Pro" w:cs="Arial"/>
          <w:b/>
          <w:sz w:val="24"/>
          <w:szCs w:val="24"/>
          <w:lang w:val="es-ES_tradnl"/>
        </w:rPr>
        <w:t xml:space="preserve">Aviso de privacidad simplificado </w:t>
      </w:r>
      <w:r w:rsidRPr="007F2FB7">
        <w:rPr>
          <w:rFonts w:ascii="Neo Sans Pro" w:eastAsia="Times New Roman" w:hAnsi="Neo Sans Pro" w:cs="Arial"/>
          <w:b/>
          <w:bCs/>
          <w:sz w:val="24"/>
          <w:szCs w:val="24"/>
          <w:lang w:val="es-ES_tradnl"/>
        </w:rPr>
        <w:t>de Padrón de Proveedores y Contratistas de la Comisión y las Oficinas Operadoras.</w:t>
      </w:r>
    </w:p>
    <w:p w14:paraId="0624601A" w14:textId="77777777" w:rsidR="007F2FB7" w:rsidRPr="007F2FB7" w:rsidRDefault="007F2FB7" w:rsidP="007F2FB7">
      <w:pPr>
        <w:shd w:val="clear" w:color="auto" w:fill="FFFFFF"/>
        <w:spacing w:after="0" w:line="240" w:lineRule="auto"/>
        <w:ind w:right="240"/>
        <w:jc w:val="both"/>
        <w:rPr>
          <w:rFonts w:ascii="Neo Sans Pro" w:eastAsia="Times New Roman" w:hAnsi="Neo Sans Pro" w:cs="Arial"/>
          <w:sz w:val="24"/>
          <w:szCs w:val="24"/>
          <w:lang w:val="es-ES_tradnl"/>
        </w:rPr>
      </w:pPr>
    </w:p>
    <w:p w14:paraId="3C878343" w14:textId="77777777" w:rsidR="007F2FB7" w:rsidRPr="007F2FB7" w:rsidRDefault="007F2FB7" w:rsidP="007F2FB7">
      <w:pPr>
        <w:shd w:val="clear" w:color="auto" w:fill="FFFFFF"/>
        <w:spacing w:after="0" w:line="240" w:lineRule="auto"/>
        <w:ind w:right="240"/>
        <w:jc w:val="both"/>
        <w:rPr>
          <w:rFonts w:ascii="Neo Sans Pro" w:eastAsia="Times New Roman" w:hAnsi="Neo Sans Pro" w:cs="Arial"/>
          <w:sz w:val="24"/>
          <w:szCs w:val="24"/>
          <w:lang w:val="es-ES_tradnl"/>
        </w:rPr>
      </w:pPr>
      <w:r w:rsidRPr="007F2FB7">
        <w:rPr>
          <w:rFonts w:ascii="Neo Sans Pro" w:eastAsia="Times New Roman" w:hAnsi="Neo Sans Pro" w:cs="Arial"/>
          <w:sz w:val="24"/>
          <w:szCs w:val="24"/>
          <w:lang w:val="es-ES_tradnl"/>
        </w:rPr>
        <w:t>La Comisión del Agua del Estado de Veracruz, es la responsable del tratamiento de los datos personales que nos proporcione.</w:t>
      </w:r>
    </w:p>
    <w:p w14:paraId="35C3758F" w14:textId="77777777" w:rsidR="007F2FB7" w:rsidRPr="007F2FB7" w:rsidRDefault="007F2FB7" w:rsidP="007F2FB7">
      <w:pPr>
        <w:shd w:val="clear" w:color="auto" w:fill="FFFFFF"/>
        <w:spacing w:after="0" w:line="240" w:lineRule="auto"/>
        <w:ind w:right="240"/>
        <w:jc w:val="both"/>
        <w:rPr>
          <w:rFonts w:ascii="Neo Sans Pro" w:eastAsia="Times New Roman" w:hAnsi="Neo Sans Pro" w:cs="Arial"/>
          <w:sz w:val="24"/>
          <w:szCs w:val="24"/>
          <w:lang w:val="es-ES_tradnl"/>
        </w:rPr>
      </w:pPr>
    </w:p>
    <w:p w14:paraId="2681CF16" w14:textId="77777777" w:rsidR="007F2FB7" w:rsidRPr="007F2FB7" w:rsidRDefault="007F2FB7" w:rsidP="007F2FB7">
      <w:pPr>
        <w:shd w:val="clear" w:color="auto" w:fill="FFFFFF"/>
        <w:spacing w:after="0" w:line="240" w:lineRule="auto"/>
        <w:ind w:right="240"/>
        <w:jc w:val="both"/>
        <w:rPr>
          <w:rFonts w:ascii="Neo Sans Pro" w:eastAsia="Times New Roman" w:hAnsi="Neo Sans Pro" w:cs="Arial"/>
          <w:color w:val="000000"/>
          <w:sz w:val="24"/>
          <w:szCs w:val="24"/>
          <w:lang w:val="es-ES_tradnl"/>
        </w:rPr>
      </w:pPr>
      <w:r w:rsidRPr="007F2FB7">
        <w:rPr>
          <w:rFonts w:ascii="Neo Sans Pro" w:eastAsia="Times New Roman" w:hAnsi="Neo Sans Pro" w:cs="Arial"/>
          <w:color w:val="000000"/>
          <w:sz w:val="24"/>
          <w:szCs w:val="24"/>
          <w:lang w:val="es-ES_tradnl"/>
        </w:rPr>
        <w:t xml:space="preserve">Sus datos personales, serán utilizados para las siguientes finalidades: documentar e integrar la información de las personas físicas y morales que suministra o está en posibilidades de suministrar, como oferente, los bienes y servicios que la Comisión del Agua del Estado y sus Oficinas </w:t>
      </w:r>
      <w:proofErr w:type="gramStart"/>
      <w:r w:rsidRPr="007F2FB7">
        <w:rPr>
          <w:rFonts w:ascii="Neo Sans Pro" w:eastAsia="Times New Roman" w:hAnsi="Neo Sans Pro" w:cs="Arial"/>
          <w:color w:val="000000"/>
          <w:sz w:val="24"/>
          <w:szCs w:val="24"/>
          <w:lang w:val="es-ES_tradnl"/>
        </w:rPr>
        <w:t>Operadoras  requieran</w:t>
      </w:r>
      <w:proofErr w:type="gramEnd"/>
      <w:r w:rsidRPr="007F2FB7">
        <w:rPr>
          <w:rFonts w:ascii="Neo Sans Pro" w:eastAsia="Times New Roman" w:hAnsi="Neo Sans Pro" w:cs="Arial"/>
          <w:color w:val="000000"/>
          <w:sz w:val="24"/>
          <w:szCs w:val="24"/>
          <w:lang w:val="es-ES_tradnl"/>
        </w:rPr>
        <w:t>, a fin de cumplir con las respectivas Leyes.</w:t>
      </w:r>
    </w:p>
    <w:p w14:paraId="5CF23431" w14:textId="77777777" w:rsidR="007F2FB7" w:rsidRPr="007F2FB7" w:rsidRDefault="007F2FB7" w:rsidP="007F2FB7">
      <w:pPr>
        <w:shd w:val="clear" w:color="auto" w:fill="FFFFFF"/>
        <w:spacing w:after="0" w:line="240" w:lineRule="auto"/>
        <w:ind w:right="240"/>
        <w:jc w:val="both"/>
        <w:rPr>
          <w:rFonts w:ascii="Neo Sans Pro" w:eastAsia="Times New Roman" w:hAnsi="Neo Sans Pro" w:cs="Arial"/>
          <w:color w:val="000000"/>
          <w:sz w:val="24"/>
          <w:szCs w:val="24"/>
          <w:lang w:val="es-ES_tradnl"/>
        </w:rPr>
      </w:pPr>
    </w:p>
    <w:p w14:paraId="52C9144A" w14:textId="77777777" w:rsidR="007F2FB7" w:rsidRPr="007F2FB7" w:rsidRDefault="007F2FB7" w:rsidP="007F2FB7">
      <w:pPr>
        <w:shd w:val="clear" w:color="auto" w:fill="FFFFFF"/>
        <w:spacing w:after="0" w:line="240" w:lineRule="auto"/>
        <w:ind w:right="240"/>
        <w:jc w:val="both"/>
        <w:rPr>
          <w:rFonts w:ascii="Neo Sans Pro" w:eastAsia="Times New Roman" w:hAnsi="Neo Sans Pro" w:cs="Arial"/>
          <w:color w:val="000000"/>
          <w:sz w:val="24"/>
          <w:szCs w:val="24"/>
          <w:lang w:val="es-ES_tradnl"/>
        </w:rPr>
      </w:pPr>
      <w:r w:rsidRPr="007F2FB7">
        <w:rPr>
          <w:rFonts w:ascii="Neo Sans Pro" w:eastAsia="Times New Roman" w:hAnsi="Neo Sans Pro" w:cs="Arial"/>
          <w:color w:val="000000"/>
          <w:sz w:val="24"/>
          <w:szCs w:val="24"/>
          <w:lang w:val="es-ES_tradnl"/>
        </w:rPr>
        <w:t>Se informa que no se realizarán transferencias que requieran su consentimiento, salvo aquellas que sean necesarias para atender requerimientos de información de una autoridad competente, debidamente fundados y motivados.</w:t>
      </w:r>
    </w:p>
    <w:p w14:paraId="071C4895" w14:textId="77777777" w:rsidR="007F2FB7" w:rsidRPr="007F2FB7" w:rsidRDefault="007F2FB7" w:rsidP="007F2FB7">
      <w:pPr>
        <w:spacing w:after="0" w:line="240" w:lineRule="auto"/>
        <w:jc w:val="both"/>
        <w:rPr>
          <w:rFonts w:ascii="Neo Sans Pro" w:eastAsia="Times New Roman" w:hAnsi="Neo Sans Pro" w:cs="Arial"/>
          <w:color w:val="000000"/>
          <w:sz w:val="24"/>
          <w:szCs w:val="24"/>
          <w:lang w:val="es-ES_tradnl"/>
        </w:rPr>
      </w:pPr>
    </w:p>
    <w:p w14:paraId="63192C9B" w14:textId="77777777" w:rsidR="007F2FB7" w:rsidRPr="007F2FB7" w:rsidRDefault="007F2FB7" w:rsidP="007F2FB7">
      <w:pPr>
        <w:spacing w:after="0" w:line="240" w:lineRule="auto"/>
        <w:jc w:val="both"/>
        <w:rPr>
          <w:rFonts w:ascii="Neo Sans Pro" w:eastAsia="Times New Roman" w:hAnsi="Neo Sans Pro" w:cs="Arial"/>
          <w:color w:val="000000"/>
          <w:sz w:val="24"/>
          <w:szCs w:val="24"/>
          <w:lang w:val="es-ES_tradnl"/>
        </w:rPr>
      </w:pPr>
      <w:r w:rsidRPr="007F2FB7">
        <w:rPr>
          <w:rFonts w:ascii="Neo Sans Pro" w:eastAsia="Times New Roman" w:hAnsi="Neo Sans Pro" w:cs="Arial"/>
          <w:color w:val="000000"/>
          <w:sz w:val="24"/>
          <w:szCs w:val="24"/>
          <w:lang w:val="es-ES_tradnl"/>
        </w:rPr>
        <w:t xml:space="preserve">Para mayor información acerca del tratamiento y de los derechos que puede hacer valer, usted puede acceder al aviso de privacidad integral de cursos o eventos a través de  </w:t>
      </w:r>
      <w:hyperlink r:id="rId7" w:history="1">
        <w:r w:rsidRPr="007F2FB7">
          <w:rPr>
            <w:rFonts w:ascii="Neo Sans Pro" w:eastAsia="Times New Roman" w:hAnsi="Neo Sans Pro" w:cs="Times New Roman"/>
            <w:color w:val="0563C1"/>
            <w:sz w:val="24"/>
            <w:szCs w:val="24"/>
            <w:u w:val="single"/>
            <w:lang w:val="es-ES_tradnl" w:eastAsia="es-ES"/>
          </w:rPr>
          <w:t>http://www.caev.gob.mx/difusion/avisos-de-privacidad/</w:t>
        </w:r>
      </w:hyperlink>
      <w:r w:rsidRPr="007F2FB7">
        <w:rPr>
          <w:rFonts w:eastAsia="Times New Roman" w:cs="Times New Roman"/>
          <w:sz w:val="24"/>
          <w:szCs w:val="24"/>
          <w:lang w:val="es-ES_tradnl" w:eastAsia="es-ES"/>
        </w:rPr>
        <w:t xml:space="preserve"> </w:t>
      </w:r>
      <w:r w:rsidRPr="007F2FB7">
        <w:rPr>
          <w:rFonts w:ascii="Neo Sans Pro" w:eastAsia="Times New Roman" w:hAnsi="Neo Sans Pro" w:cs="Arial"/>
          <w:color w:val="000000"/>
          <w:sz w:val="24"/>
          <w:szCs w:val="24"/>
          <w:lang w:val="es-ES_tradnl"/>
        </w:rPr>
        <w:t>en la sección de Avisos de Privacidad.</w:t>
      </w:r>
    </w:p>
    <w:p w14:paraId="57D12427" w14:textId="77777777" w:rsidR="007F2FB7" w:rsidRPr="007F2FB7" w:rsidRDefault="007F2FB7" w:rsidP="007F2FB7">
      <w:pPr>
        <w:spacing w:after="0" w:line="240" w:lineRule="auto"/>
        <w:jc w:val="both"/>
        <w:rPr>
          <w:rFonts w:ascii="Neo Sans Pro" w:eastAsia="Times New Roman" w:hAnsi="Neo Sans Pro" w:cs="Times New Roman"/>
          <w:sz w:val="24"/>
          <w:szCs w:val="24"/>
          <w:lang w:val="es-ES_tradnl" w:eastAsia="es-ES"/>
        </w:rPr>
      </w:pPr>
    </w:p>
    <w:p w14:paraId="0D64D0F3" w14:textId="77777777" w:rsidR="007F2FB7" w:rsidRPr="007F2FB7" w:rsidRDefault="007F2FB7" w:rsidP="007F2FB7">
      <w:pPr>
        <w:spacing w:after="0" w:line="240" w:lineRule="auto"/>
        <w:jc w:val="both"/>
        <w:rPr>
          <w:rFonts w:ascii="Neo Sans Pro" w:eastAsia="Times New Roman" w:hAnsi="Neo Sans Pro" w:cs="Times New Roman"/>
          <w:color w:val="C00000"/>
          <w:sz w:val="24"/>
          <w:szCs w:val="24"/>
          <w:lang w:val="es-ES_tradnl" w:eastAsia="es-ES"/>
        </w:rPr>
      </w:pPr>
      <w:r w:rsidRPr="007F2FB7">
        <w:rPr>
          <w:rFonts w:ascii="Neo Sans Pro" w:eastAsia="Times New Roman" w:hAnsi="Neo Sans Pro" w:cs="Times New Roman"/>
          <w:color w:val="C00000"/>
          <w:sz w:val="24"/>
          <w:szCs w:val="24"/>
          <w:lang w:val="es-ES_tradnl" w:eastAsia="es-ES"/>
        </w:rPr>
        <w:t>Yo _______________________________________________________________________</w:t>
      </w:r>
    </w:p>
    <w:p w14:paraId="6FB0B984" w14:textId="77777777" w:rsidR="007F2FB7" w:rsidRPr="007F2FB7" w:rsidRDefault="007F2FB7" w:rsidP="007F2FB7">
      <w:pPr>
        <w:spacing w:after="0" w:line="240" w:lineRule="auto"/>
        <w:jc w:val="both"/>
        <w:rPr>
          <w:rFonts w:ascii="Neo Sans Pro" w:eastAsia="Times New Roman" w:hAnsi="Neo Sans Pro" w:cs="Times New Roman"/>
          <w:color w:val="C00000"/>
          <w:sz w:val="24"/>
          <w:szCs w:val="24"/>
          <w:lang w:val="es-ES_tradnl" w:eastAsia="es-ES"/>
        </w:rPr>
      </w:pPr>
      <w:r w:rsidRPr="007F2FB7">
        <w:rPr>
          <w:rFonts w:ascii="Neo Sans Pro" w:eastAsia="Times New Roman" w:hAnsi="Neo Sans Pro" w:cs="Times New Roman"/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7F0AA" wp14:editId="36984BED">
                <wp:simplePos x="0" y="0"/>
                <wp:positionH relativeFrom="column">
                  <wp:posOffset>1805940</wp:posOffset>
                </wp:positionH>
                <wp:positionV relativeFrom="paragraph">
                  <wp:posOffset>-3810</wp:posOffset>
                </wp:positionV>
                <wp:extent cx="277177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F1A8C" w14:textId="77777777" w:rsidR="007F2FB7" w:rsidRPr="005957DF" w:rsidRDefault="007F2FB7" w:rsidP="007F2FB7">
                            <w:pPr>
                              <w:rPr>
                                <w:sz w:val="16"/>
                              </w:rPr>
                            </w:pPr>
                            <w:r w:rsidRPr="005957DF">
                              <w:rPr>
                                <w:sz w:val="16"/>
                              </w:rPr>
                              <w:t>(Nombre del Interesado que proporciona sus datos)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B7F0A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42.2pt;margin-top:-.3pt;width:218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GZFAIAAPwDAAAOAAAAZHJzL2Uyb0RvYy54bWysU9uO2yAQfa/Uf0C8N75sUidWnNU221SV&#10;thdp2w8ggGNUw1Agsbdf3wFns1H7VtUPCDwzZ+YcDuvbUffkJJ1XYBpazHJKpOEglDk09Pu33Zsl&#10;JT4wI1gPRjb0SXp6u3n9aj3YWpbQQS+kIwhifD3YhnYh2DrLPO+kZn4GVhoMtuA0C3h0h0w4NiC6&#10;7rMyz99mAzhhHXDpPf69n4J0k/DbVvLwpW29DKRvKM4W0urSuo9rtlmz+uCY7RQ/j8H+YQrNlMGm&#10;F6h7Fhg5OvUXlFbcgYc2zDjoDNpWcZk4IJsi/4PNY8esTFxQHG8vMvn/B8s/n746okRDb/KKEsM0&#10;XtL2yIQDIiQJcgxAyijTYH2N2Y8W88P4Dka87kTZ2wfgPzwxsO2YOcg752DoJBM4ZhErs6vSCcdH&#10;kP3wCQR2Y8cACWhsnY4aoioE0fG6ni5XhHMQjj/LqiqqakEJx1gxz29Wy0Xqwerncut8+CBBk7hp&#10;qEMPJHh2evAhjsPq55TYzcBO9X3yQW/I0NDVolykgquIVgFt2ivd0GUev8k4keV7I1JxYKqf9tig&#10;N2fakenEOYz7EROjFnsQTyiAg8mO+Hxw04H7RcmAVmyo/3lkTlLSfzQo4qqYz6N302G+qEo8uOvI&#10;/jrCDEeohgZKpu02JL9Hrt7eodg7lWR4meQ8K1osqXN+DtHD1+eU9fJoN78BAAD//wMAUEsDBBQA&#10;BgAIAAAAIQCQCpWk3QAAAAkBAAAPAAAAZHJzL2Rvd25yZXYueG1sTI/LTsMwEEX3SPyDNUjsWhur&#10;tCXEqSrUliVQItZuPCQR8UO2m4a/Z1jBcnSu7j1TbiY7sBFj6r1TcDcXwNA13vSuVVC/72drYClr&#10;Z/TgHSr4xgSb6vqq1IXxF/eG4zG3jEpcKrSCLudQcJ6aDq1Ocx/QEfv00epMZ2y5ifpC5XbgUogl&#10;t7p3tNDpgE8dNl/Hs1UQcjisnuPL63a3H0X9cahl3+6Uur2Zto/AMk75Lwy/+qQOFTmd/NmZxAYF&#10;cr1YUFTBbAmM+EqKB2AnAlLcA69K/v+D6gcAAP//AwBQSwECLQAUAAYACAAAACEAtoM4kv4AAADh&#10;AQAAEwAAAAAAAAAAAAAAAAAAAAAAW0NvbnRlbnRfVHlwZXNdLnhtbFBLAQItABQABgAIAAAAIQA4&#10;/SH/1gAAAJQBAAALAAAAAAAAAAAAAAAAAC8BAABfcmVscy8ucmVsc1BLAQItABQABgAIAAAAIQAz&#10;fHGZFAIAAPwDAAAOAAAAAAAAAAAAAAAAAC4CAABkcnMvZTJvRG9jLnhtbFBLAQItABQABgAIAAAA&#10;IQCQCpWk3QAAAAkBAAAPAAAAAAAAAAAAAAAAAG4EAABkcnMvZG93bnJldi54bWxQSwUGAAAAAAQA&#10;BADzAAAAeAUAAAAA&#10;" filled="f" stroked="f">
                <v:textbox style="mso-fit-shape-to-text:t">
                  <w:txbxContent>
                    <w:p w14:paraId="21FF1A8C" w14:textId="77777777" w:rsidR="007F2FB7" w:rsidRPr="005957DF" w:rsidRDefault="007F2FB7" w:rsidP="007F2FB7">
                      <w:pPr>
                        <w:rPr>
                          <w:sz w:val="16"/>
                        </w:rPr>
                      </w:pPr>
                      <w:r w:rsidRPr="005957DF">
                        <w:rPr>
                          <w:sz w:val="16"/>
                        </w:rPr>
                        <w:t>(Nombre del Interesado que proporciona sus datos)</w:t>
                      </w:r>
                    </w:p>
                  </w:txbxContent>
                </v:textbox>
              </v:shape>
            </w:pict>
          </mc:Fallback>
        </mc:AlternateContent>
      </w:r>
    </w:p>
    <w:p w14:paraId="69C9E27B" w14:textId="77777777" w:rsidR="007F2FB7" w:rsidRPr="007F2FB7" w:rsidRDefault="007F2FB7" w:rsidP="007F2FB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7F2FB7">
        <w:rPr>
          <w:rFonts w:ascii="Neo Sans Pro" w:eastAsia="Times New Roman" w:hAnsi="Neo Sans Pro" w:cs="Times New Roman"/>
          <w:color w:val="C00000"/>
          <w:sz w:val="24"/>
          <w:szCs w:val="24"/>
          <w:lang w:val="es-ES_tradnl" w:eastAsia="es-ES"/>
        </w:rPr>
        <w:t>informado en términos del Ley 316 de Protección de Datos Personales en Posesión de Sujetos Obligados para el Estado de Veracruz, y demás normatividad que resulte aplicable autorizo en forma expresa el tratamiento de mis datos personales y por eso firmo de conformidad:</w:t>
      </w:r>
      <w:r w:rsidRPr="007F2FB7">
        <w:rPr>
          <w:rFonts w:eastAsia="Times New Roman" w:cs="Times New Roman"/>
          <w:color w:val="C00000"/>
          <w:sz w:val="24"/>
          <w:szCs w:val="24"/>
          <w:lang w:val="es-ES_tradnl" w:eastAsia="es-ES"/>
        </w:rPr>
        <w:t xml:space="preserve"> _____________________________.</w:t>
      </w:r>
    </w:p>
    <w:p w14:paraId="01026752" w14:textId="77777777" w:rsidR="007F2FB7" w:rsidRPr="007F2FB7" w:rsidRDefault="007F2FB7" w:rsidP="007F2FB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es-ES_tradnl" w:eastAsia="es-ES"/>
        </w:rPr>
      </w:pPr>
      <w:r w:rsidRPr="007F2FB7">
        <w:rPr>
          <w:rFonts w:ascii="Neo Sans Pro" w:eastAsia="Times New Roman" w:hAnsi="Neo Sans Pro" w:cs="Times New Roman"/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A59659" wp14:editId="6A85803D">
                <wp:simplePos x="0" y="0"/>
                <wp:positionH relativeFrom="column">
                  <wp:posOffset>2143125</wp:posOffset>
                </wp:positionH>
                <wp:positionV relativeFrom="paragraph">
                  <wp:posOffset>129540</wp:posOffset>
                </wp:positionV>
                <wp:extent cx="1005840" cy="28575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65601" w14:textId="77777777" w:rsidR="007F2FB7" w:rsidRPr="005957DF" w:rsidRDefault="007F2FB7" w:rsidP="007F2FB7">
                            <w:pPr>
                              <w:rPr>
                                <w:sz w:val="16"/>
                              </w:rPr>
                            </w:pPr>
                            <w:r w:rsidRPr="005957DF"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</w:rPr>
                              <w:t>Fecha y firma</w:t>
                            </w:r>
                            <w:r w:rsidRPr="005957DF">
                              <w:rPr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59659" id="_x0000_s1027" type="#_x0000_t202" style="position:absolute;left:0;text-align:left;margin-left:168.75pt;margin-top:10.2pt;width:79.2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t0hDwIAAAAEAAAOAAAAZHJzL2Uyb0RvYy54bWysU9tu2zAMfR+wfxD0vtgx4jU14hRdug4D&#10;ugvQ7QMUSY6FSaImKbGzrx8lp2mwvhXzgyCa5CHPIbW6GY0mB+mDAtvS+aykRFoOQtldS3/+uH+3&#10;pCREZgXTYGVLjzLQm/XbN6vBNbKCHrSQniCIDc3gWtrH6JqiCLyXhoUZOGnR2YE3LKLpd4XwbEB0&#10;o4uqLN8XA3jhPHAZAv69m5x0nfG7TvL4reuCjES3FHuL+fT53KazWK9Ys/PM9Yqf2mCv6MIwZbHo&#10;GeqORUb2Xr2AMop7CNDFGQdTQNcpLjMHZDMv/2Hz2DMnMxcUJ7izTOH/wfKvh++eKIGzo8QygyPa&#10;7JnwQIQkUY4RSJVEGlxoMPbRYXQcP8CYEhLh4B6A/wrEwqZndidvvYehl0xgk/OUWVykTjghgWyH&#10;LyCwGttHyEBj500CRE0IouOwjucBYR+Ep5JlWS8X6OLoq5b1VZ0nWLDmKdv5ED9JMCRdWupxATI6&#10;OzyEmLphzVNIKmbhXmmdl0BbMrT0uq7qnHDhMSrijmplWros0zdtTSL50YqcHJnS0x0LaHtinYhO&#10;lOO4HU8qY3xSZAviiDJ4mFYSnxBeevB/KBlwHVsafu+Zl5TozxalvJ4vEu+YjUV9VaHhLz3bSw+z&#10;HKFaGimZrpuYd36ifIuSdyqr8dzJqWVcsyzS6UmkPb60c9Tzw13/BQAA//8DAFBLAwQUAAYACAAA&#10;ACEA4qYz9t4AAAAJAQAADwAAAGRycy9kb3ducmV2LnhtbEyPwU7DMBBE70j8g7VI3KhNmxQSsqkq&#10;EFdQW0Di5sbbJGq8jmK3CX+POdHjap5m3haryXbiTINvHSPczxQI4sqZlmuEj93r3SMIHzQb3Tkm&#10;hB/ysCqvrwqdGzfyhs7bUItYwj7XCE0IfS6lrxqy2s9cTxyzgxusDvEcamkGPcZy28m5Uktpdctx&#10;odE9PTdUHbcni/D5dvj+StR7/WLTfnSTkmwziXh7M62fQASawj8Mf/pRHcrotHcnNl50CIvFQxpR&#10;hLlKQEQgydIMxB5hmSYgy0JeflD+AgAA//8DAFBLAQItABQABgAIAAAAIQC2gziS/gAAAOEBAAAT&#10;AAAAAAAAAAAAAAAAAAAAAABbQ29udGVudF9UeXBlc10ueG1sUEsBAi0AFAAGAAgAAAAhADj9If/W&#10;AAAAlAEAAAsAAAAAAAAAAAAAAAAALwEAAF9yZWxzLy5yZWxzUEsBAi0AFAAGAAgAAAAhAGLW3SEP&#10;AgAAAAQAAA4AAAAAAAAAAAAAAAAALgIAAGRycy9lMm9Eb2MueG1sUEsBAi0AFAAGAAgAAAAhAOKm&#10;M/beAAAACQEAAA8AAAAAAAAAAAAAAAAAaQQAAGRycy9kb3ducmV2LnhtbFBLBQYAAAAABAAEAPMA&#10;AAB0BQAAAAA=&#10;" filled="f" stroked="f">
                <v:textbox>
                  <w:txbxContent>
                    <w:p w14:paraId="66565601" w14:textId="77777777" w:rsidR="007F2FB7" w:rsidRPr="005957DF" w:rsidRDefault="007F2FB7" w:rsidP="007F2FB7">
                      <w:pPr>
                        <w:rPr>
                          <w:sz w:val="16"/>
                        </w:rPr>
                      </w:pPr>
                      <w:r w:rsidRPr="005957DF">
                        <w:rPr>
                          <w:sz w:val="16"/>
                        </w:rPr>
                        <w:t>(</w:t>
                      </w:r>
                      <w:r>
                        <w:rPr>
                          <w:sz w:val="16"/>
                        </w:rPr>
                        <w:t>Fecha y firma</w:t>
                      </w:r>
                      <w:r w:rsidRPr="005957DF">
                        <w:rPr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4427813" w14:textId="77777777" w:rsidR="007F2FB7" w:rsidRPr="007F2FB7" w:rsidRDefault="007F2FB7" w:rsidP="007F2FB7">
      <w:pPr>
        <w:spacing w:after="0" w:line="240" w:lineRule="auto"/>
        <w:rPr>
          <w:rFonts w:eastAsia="Times New Roman" w:cs="Times New Roman"/>
          <w:sz w:val="24"/>
          <w:szCs w:val="24"/>
          <w:lang w:val="es-ES_tradnl" w:eastAsia="es-ES"/>
        </w:rPr>
      </w:pPr>
    </w:p>
    <w:p w14:paraId="15054F17" w14:textId="77777777" w:rsidR="007F2FB7" w:rsidRPr="007F2FB7" w:rsidRDefault="007F2FB7" w:rsidP="007F2FB7">
      <w:pPr>
        <w:spacing w:after="0" w:line="240" w:lineRule="auto"/>
        <w:rPr>
          <w:rFonts w:eastAsia="Times New Roman" w:cs="Times New Roman"/>
          <w:sz w:val="24"/>
          <w:szCs w:val="24"/>
          <w:lang w:val="es-ES_tradnl" w:eastAsia="es-ES"/>
        </w:rPr>
      </w:pPr>
    </w:p>
    <w:p w14:paraId="1B24E8D1" w14:textId="77777777" w:rsidR="002D0DAE" w:rsidRDefault="002D0DAE">
      <w:pPr>
        <w:spacing w:after="0" w:line="240" w:lineRule="auto"/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2045784" w14:textId="77777777" w:rsidR="002D0DAE" w:rsidRDefault="002D0DAE">
      <w:pPr>
        <w:spacing w:after="0" w:line="240" w:lineRule="auto"/>
        <w:rPr>
          <w:rFonts w:ascii="Montserrat Light" w:eastAsia="Montserrat Light" w:hAnsi="Montserrat Light" w:cs="Montserrat Light"/>
          <w:b/>
          <w:sz w:val="20"/>
          <w:szCs w:val="20"/>
        </w:rPr>
      </w:pPr>
      <w:bookmarkStart w:id="0" w:name="_GoBack"/>
      <w:bookmarkEnd w:id="0"/>
    </w:p>
    <w:p w14:paraId="2B9E48A2" w14:textId="77777777" w:rsidR="002D0DAE" w:rsidRDefault="002D0DAE">
      <w:pPr>
        <w:spacing w:after="0" w:line="240" w:lineRule="auto"/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255350E" w14:textId="77777777" w:rsidR="002D0DAE" w:rsidRDefault="008010CD">
      <w:pPr>
        <w:spacing w:after="0" w:line="240" w:lineRule="auto"/>
        <w:rPr>
          <w:rFonts w:ascii="Montserrat Light" w:eastAsia="Montserrat Light" w:hAnsi="Montserrat Light" w:cs="Montserrat Light"/>
          <w:b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t xml:space="preserve"> </w:t>
      </w:r>
    </w:p>
    <w:sectPr w:rsidR="002D0DAE" w:rsidSect="00E869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69BE98" w14:textId="77777777" w:rsidR="00321FAD" w:rsidRDefault="00321FAD">
      <w:pPr>
        <w:spacing w:after="0" w:line="240" w:lineRule="auto"/>
      </w:pPr>
      <w:r>
        <w:separator/>
      </w:r>
    </w:p>
  </w:endnote>
  <w:endnote w:type="continuationSeparator" w:id="0">
    <w:p w14:paraId="381F7694" w14:textId="77777777" w:rsidR="00321FAD" w:rsidRDefault="00321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A000002F" w:usb1="40000048" w:usb2="00000000" w:usb3="00000000" w:csb0="0000011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anton">
    <w:panose1 w:val="000005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Neo San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7E9C7" w14:textId="2791B146" w:rsidR="002D0DAE" w:rsidRDefault="001448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/>
      </w:rPr>
      <mc:AlternateContent>
        <mc:Choice Requires="wps">
          <w:drawing>
            <wp:anchor distT="152400" distB="152400" distL="152400" distR="152400" simplePos="0" relativeHeight="251670528" behindDoc="1" locked="0" layoutInCell="1" allowOverlap="1" wp14:anchorId="1B4A9F67" wp14:editId="18D1E526">
              <wp:simplePos x="0" y="0"/>
              <wp:positionH relativeFrom="margin">
                <wp:posOffset>-321310</wp:posOffset>
              </wp:positionH>
              <wp:positionV relativeFrom="bottomMargin">
                <wp:posOffset>537845</wp:posOffset>
              </wp:positionV>
              <wp:extent cx="2374900" cy="664845"/>
              <wp:effectExtent l="0" t="0" r="0" b="0"/>
              <wp:wrapNone/>
              <wp:docPr id="1073741830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0" cy="66484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9E1694F" w14:textId="77777777" w:rsidR="00144809" w:rsidRPr="002230D9" w:rsidRDefault="00144809" w:rsidP="00144809">
                          <w:pPr>
                            <w:pStyle w:val="Cuerpo"/>
                            <w:rPr>
                              <w:rFonts w:ascii="Verdana" w:hAnsi="Verdana" w:cs="Verdana"/>
                              <w:sz w:val="16"/>
                              <w:szCs w:val="16"/>
                            </w:rPr>
                          </w:pPr>
                          <w:r w:rsidRPr="002230D9">
                            <w:rPr>
                              <w:rStyle w:val="Ninguno"/>
                              <w:rFonts w:ascii="Verdana" w:hAnsi="Verdana" w:cs="Verdana"/>
                              <w:sz w:val="16"/>
                              <w:szCs w:val="16"/>
                            </w:rPr>
                            <w:t>Av. Lázaro Cárdenas 295 El Mirador</w:t>
                          </w:r>
                          <w:r w:rsidRPr="002230D9">
                            <w:rPr>
                              <w:rStyle w:val="Ninguno"/>
                              <w:rFonts w:ascii="Verdana" w:hAnsi="Verdana" w:cs="Verdana"/>
                              <w:sz w:val="16"/>
                              <w:szCs w:val="16"/>
                            </w:rPr>
                            <w:br/>
                            <w:t>CP 91170, Xalapa, Veracruz</w:t>
                          </w:r>
                          <w:r w:rsidRPr="002230D9">
                            <w:rPr>
                              <w:rStyle w:val="Ninguno"/>
                              <w:rFonts w:ascii="Verdana" w:hAnsi="Verdana" w:cs="Verdana"/>
                              <w:sz w:val="16"/>
                              <w:szCs w:val="16"/>
                            </w:rPr>
                            <w:br/>
                            <w:t>Tel. 228 814 9889</w:t>
                          </w:r>
                          <w:r w:rsidRPr="002230D9">
                            <w:rPr>
                              <w:rStyle w:val="Ninguno"/>
                              <w:rFonts w:ascii="Verdana" w:hAnsi="Verdana" w:cs="Verdana"/>
                              <w:sz w:val="16"/>
                              <w:szCs w:val="16"/>
                            </w:rPr>
                            <w:br/>
                          </w:r>
                          <w:r w:rsidRPr="002230D9">
                            <w:rPr>
                              <w:rStyle w:val="Hyperlink0"/>
                              <w:rFonts w:ascii="Verdana" w:hAnsi="Verdana" w:cs="Verdana"/>
                              <w:b/>
                              <w:bCs/>
                              <w:sz w:val="16"/>
                              <w:szCs w:val="16"/>
                            </w:rPr>
                            <w:t>www.caev.gob.mx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4A9F67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8" type="#_x0000_t202" style="position:absolute;margin-left:-25.3pt;margin-top:42.35pt;width:187pt;height:52.35pt;z-index:-2516459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RG3QEAAK4DAAAOAAAAZHJzL2Uyb0RvYy54bWysU8Fu2zAMvQ/YPwi6L3bSNMmMOEW3osOA&#10;YR3Q7QNkWYo1SKImKbHz96NkJw3WWzEfZJMUH8nH5+3dYDQ5Ch8U2JrOZyUlwnJold3X9NfPxw8b&#10;SkJktmUarKjpSQR6t3v/btu7SiygA90KTxDEhqp3Ne1idFVRBN4Jw8IMnLAYlOANi2j6fdF61iO6&#10;0cWiLFdFD751HrgIAb0PY5DuMr6UgscnKYOIRNcUe4v59Pls0lnstqzae+Y6xac22Bu6MExZLHqB&#10;emCRkYNXr6CM4h4CyDjjYAqQUnGRZ8Bp5uU/0zx3zIk8C5IT3IWm8P9g+ffjD09Ui7sr1zfr5Xxz&#10;gzRZZnBXY3f3PhJofiOTiazehQpznh1mxeETDJh49gd0Jg4G6U16Yz7BOOKdLlSLIRKOzgXW+lhi&#10;iGNstVpulrcJpnjJdj7ELwIMSR819amBhMqO30Icr56vJLeFR6V1Xqe2pMe2FuuMz1BVUrMx+eqW&#10;URGVp5Wp6bJMz1Rf2wQnsnamSmnocbj0FYdmmJhooD0hET3qp6bhz4F5QYn+anFBt+UmlY/Xhr82&#10;mmvDHsxnQInOKWGWd4AKPTd8f4ggVZ44VR9LIlPJQFFkziYBJ9Vd2/nWy2+2+wsAAP//AwBQSwME&#10;FAAGAAgAAAAhAJMP0PXiAAAACgEAAA8AAABkcnMvZG93bnJldi54bWxMj8FOwzAQRO9I/IO1SNxa&#10;hzaENMSpEBICpB5ooQJu23hJUmI7it00/XuWExxX8zTzNl+OphUD9b5xVsHVNAJBtnS6sZWCt9eH&#10;SQrCB7QaW2dJwYk8LIvzsxwz7Y52TcMmVIJLrM9QQR1Cl0npy5oM+qnryHL25XqDgc++krrHI5eb&#10;Vs6iKJEGG8sLNXZ0X1P5vTkYBcmw2H9IvX1/WeN29dx8Nk+P+5NSlxfj3S2IQGP4g+FXn9WhYKed&#10;O1jtRatgch0ljCpI4xsQDMxn8xjEjsl0EYMscvn/heIHAAD//wMAUEsBAi0AFAAGAAgAAAAhALaD&#10;OJL+AAAA4QEAABMAAAAAAAAAAAAAAAAAAAAAAFtDb250ZW50X1R5cGVzXS54bWxQSwECLQAUAAYA&#10;CAAAACEAOP0h/9YAAACUAQAACwAAAAAAAAAAAAAAAAAvAQAAX3JlbHMvLnJlbHNQSwECLQAUAAYA&#10;CAAAACEAUs1ERt0BAACuAwAADgAAAAAAAAAAAAAAAAAuAgAAZHJzL2Uyb0RvYy54bWxQSwECLQAU&#10;AAYACAAAACEAkw/Q9eIAAAAKAQAADwAAAAAAAAAAAAAAAAA3BAAAZHJzL2Rvd25yZXYueG1sUEsF&#10;BgAAAAAEAAQA8wAAAEYFAAAAAA==&#10;" filled="f" stroked="f" strokeweight="1pt">
              <v:stroke miterlimit="4"/>
              <v:textbox inset="4pt,4pt,4pt,4pt">
                <w:txbxContent>
                  <w:p w14:paraId="09E1694F" w14:textId="77777777" w:rsidR="00144809" w:rsidRPr="002230D9" w:rsidRDefault="00144809" w:rsidP="00144809">
                    <w:pPr>
                      <w:pStyle w:val="Cuerpo"/>
                      <w:rPr>
                        <w:rFonts w:ascii="Verdana" w:hAnsi="Verdana" w:cs="Verdana"/>
                        <w:sz w:val="16"/>
                        <w:szCs w:val="16"/>
                      </w:rPr>
                    </w:pPr>
                    <w:r w:rsidRPr="002230D9">
                      <w:rPr>
                        <w:rStyle w:val="Ninguno"/>
                        <w:rFonts w:ascii="Verdana" w:hAnsi="Verdana" w:cs="Verdana"/>
                        <w:sz w:val="16"/>
                        <w:szCs w:val="16"/>
                      </w:rPr>
                      <w:t>Av. Lázaro Cárdenas 295 El Mirador</w:t>
                    </w:r>
                    <w:r w:rsidRPr="002230D9">
                      <w:rPr>
                        <w:rStyle w:val="Ninguno"/>
                        <w:rFonts w:ascii="Verdana" w:hAnsi="Verdana" w:cs="Verdana"/>
                        <w:sz w:val="16"/>
                        <w:szCs w:val="16"/>
                      </w:rPr>
                      <w:br/>
                      <w:t>CP 91170, Xalapa, Veracruz</w:t>
                    </w:r>
                    <w:r w:rsidRPr="002230D9">
                      <w:rPr>
                        <w:rStyle w:val="Ninguno"/>
                        <w:rFonts w:ascii="Verdana" w:hAnsi="Verdana" w:cs="Verdana"/>
                        <w:sz w:val="16"/>
                        <w:szCs w:val="16"/>
                      </w:rPr>
                      <w:br/>
                      <w:t>Tel. 228 814 9889</w:t>
                    </w:r>
                    <w:r w:rsidRPr="002230D9">
                      <w:rPr>
                        <w:rStyle w:val="Ninguno"/>
                        <w:rFonts w:ascii="Verdana" w:hAnsi="Verdana" w:cs="Verdana"/>
                        <w:sz w:val="16"/>
                        <w:szCs w:val="16"/>
                      </w:rPr>
                      <w:br/>
                    </w:r>
                    <w:r w:rsidRPr="002230D9">
                      <w:rPr>
                        <w:rStyle w:val="Hyperlink0"/>
                        <w:rFonts w:ascii="Verdana" w:hAnsi="Verdana" w:cs="Verdana"/>
                        <w:b/>
                        <w:bCs/>
                        <w:sz w:val="16"/>
                        <w:szCs w:val="16"/>
                      </w:rPr>
                      <w:t>www.caev.gob.mx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18EA6B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6C2606D7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8357C" w14:textId="77777777" w:rsidR="00321FAD" w:rsidRDefault="00321FAD">
      <w:pPr>
        <w:spacing w:after="0" w:line="240" w:lineRule="auto"/>
      </w:pPr>
      <w:r>
        <w:separator/>
      </w:r>
    </w:p>
  </w:footnote>
  <w:footnote w:type="continuationSeparator" w:id="0">
    <w:p w14:paraId="3E3F1335" w14:textId="77777777" w:rsidR="00321FAD" w:rsidRDefault="00321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DD1C6" w14:textId="19E35575" w:rsidR="002D0DAE" w:rsidRDefault="001448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1523BDA" wp14:editId="0ACEE594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5638165" cy="539750"/>
          <wp:effectExtent l="0" t="0" r="635" b="0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816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B566A3" w14:textId="66465476" w:rsidR="002D0DAE" w:rsidRDefault="008010C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0902DBC6" wp14:editId="513E2BC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F0FF2"/>
    <w:rsid w:val="00144809"/>
    <w:rsid w:val="002D0DAE"/>
    <w:rsid w:val="00321FAD"/>
    <w:rsid w:val="003671C0"/>
    <w:rsid w:val="003F4F11"/>
    <w:rsid w:val="003F693F"/>
    <w:rsid w:val="0040251E"/>
    <w:rsid w:val="00537ABC"/>
    <w:rsid w:val="006B2528"/>
    <w:rsid w:val="00717D25"/>
    <w:rsid w:val="007F2FB7"/>
    <w:rsid w:val="008010CD"/>
    <w:rsid w:val="00814F50"/>
    <w:rsid w:val="009012B2"/>
    <w:rsid w:val="00BC25FE"/>
    <w:rsid w:val="00D80FE1"/>
    <w:rsid w:val="00E734A5"/>
    <w:rsid w:val="00E8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uerpo">
    <w:name w:val="Cuerpo"/>
    <w:qFormat/>
    <w:rsid w:val="0014480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character" w:customStyle="1" w:styleId="Ninguno">
    <w:name w:val="Ninguno"/>
    <w:rsid w:val="00144809"/>
    <w:rPr>
      <w:lang w:val="es-ES_tradnl"/>
    </w:rPr>
  </w:style>
  <w:style w:type="character" w:customStyle="1" w:styleId="Hyperlink0">
    <w:name w:val="Hyperlink.0"/>
    <w:basedOn w:val="Fuentedeprrafopredeter"/>
    <w:qFormat/>
    <w:rsid w:val="00144809"/>
    <w:rPr>
      <w:rFonts w:ascii="Panton" w:eastAsia="Panton" w:hAnsi="Panton" w:cs="Panton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caev.gob.mx/difusion/avisos-de-privacidad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CAEV-2799</cp:lastModifiedBy>
  <cp:revision>3</cp:revision>
  <cp:lastPrinted>2024-01-10T16:20:00Z</cp:lastPrinted>
  <dcterms:created xsi:type="dcterms:W3CDTF">2024-01-10T16:22:00Z</dcterms:created>
  <dcterms:modified xsi:type="dcterms:W3CDTF">2024-01-10T19:20:00Z</dcterms:modified>
</cp:coreProperties>
</file>